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714F6B">
            <w:pPr>
              <w:pStyle w:val="ConsPlusNormal"/>
              <w:spacing w:after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proofErr w:type="spellStart"/>
            <w:r w:rsidR="009C3F9F">
              <w:rPr>
                <w:rFonts w:ascii="Times New Roman" w:hAnsi="Times New Roman" w:cs="Times New Roman"/>
                <w:b/>
                <w:sz w:val="24"/>
                <w:szCs w:val="24"/>
              </w:rPr>
              <w:t>Брысина</w:t>
            </w:r>
            <w:proofErr w:type="spellEnd"/>
            <w:r w:rsidR="009C3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А.А.</w:t>
            </w:r>
          </w:p>
          <w:p w:rsidR="00FB1B38" w:rsidRDefault="009C3F9F" w:rsidP="009C3F9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9C3F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21471, г. Москва, Можайское шоссе, д. 29/2, кв. 48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B06F94">
        <w:rPr>
          <w:rFonts w:ascii="Times New Roman" w:hAnsi="Times New Roman" w:cs="Times New Roman"/>
          <w:b/>
          <w:sz w:val="24"/>
          <w:szCs w:val="24"/>
        </w:rPr>
        <w:t>00</w:t>
      </w:r>
      <w:r w:rsidR="009C3F9F">
        <w:rPr>
          <w:rFonts w:ascii="Times New Roman" w:hAnsi="Times New Roman" w:cs="Times New Roman"/>
          <w:b/>
          <w:sz w:val="24"/>
          <w:szCs w:val="24"/>
        </w:rPr>
        <w:t>30203:200</w:t>
      </w:r>
    </w:p>
    <w:p w:rsidR="00C65BFB" w:rsidRDefault="00C65BFB" w:rsidP="00C65BFB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Брысин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  <w:r w:rsidRPr="007E06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собственником земельного участка </w:t>
      </w:r>
      <w:r w:rsidRPr="009C3F9F">
        <w:rPr>
          <w:rFonts w:ascii="Times New Roman" w:hAnsi="Times New Roman" w:cs="Times New Roman"/>
          <w:sz w:val="24"/>
          <w:szCs w:val="24"/>
        </w:rPr>
        <w:t>50:19:0030203:200,</w:t>
      </w:r>
      <w:r w:rsidRPr="00B06F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расположенного в границах сельского поселения</w:t>
      </w:r>
      <w:r w:rsidRPr="007E0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069A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от 02.11.2016 г. № 3373 утверждена дата </w:t>
      </w:r>
      <w:r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proofErr w:type="spellStart"/>
      <w:r w:rsidRPr="002228DC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Pr="002228DC">
        <w:rPr>
          <w:rFonts w:ascii="Times New Roman" w:hAnsi="Times New Roman" w:cs="Times New Roman"/>
          <w:sz w:val="24"/>
          <w:szCs w:val="24"/>
        </w:rPr>
        <w:t xml:space="preserve">части территории сельского поселения </w:t>
      </w:r>
      <w:proofErr w:type="spellStart"/>
      <w:r w:rsidRPr="002228DC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Брысин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в порядке п. 12 ст. 31, п. 6 ст. 28 Градостроительного кодекса РФ считает необходимым заявить свои возражения против данного проекта ввиду следующего:</w:t>
      </w:r>
    </w:p>
    <w:p w:rsidR="00C65BFB" w:rsidRPr="002228DC" w:rsidRDefault="00C65BFB" w:rsidP="00C65BFB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территория земельного участка </w:t>
      </w:r>
      <w:r w:rsidRPr="009C3F9F">
        <w:rPr>
          <w:rFonts w:ascii="Times New Roman" w:hAnsi="Times New Roman" w:cs="Times New Roman"/>
          <w:b/>
          <w:sz w:val="24"/>
          <w:szCs w:val="24"/>
        </w:rPr>
        <w:t xml:space="preserve">50:19:0030203:200 </w:t>
      </w:r>
      <w:r>
        <w:rPr>
          <w:rFonts w:ascii="Times New Roman" w:hAnsi="Times New Roman" w:cs="Times New Roman"/>
          <w:b/>
          <w:sz w:val="24"/>
          <w:szCs w:val="24"/>
        </w:rPr>
        <w:t xml:space="preserve">не обозначена на фрагментах карты градостроительного зонирования проекта </w:t>
      </w:r>
      <w:r w:rsidRPr="009C3F9F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</w:t>
      </w:r>
      <w:r w:rsidRPr="00D579A6">
        <w:rPr>
          <w:rFonts w:ascii="Times New Roman" w:hAnsi="Times New Roman" w:cs="Times New Roman"/>
          <w:sz w:val="24"/>
          <w:szCs w:val="24"/>
        </w:rPr>
        <w:t xml:space="preserve">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части территории сельского поселения </w:t>
      </w:r>
      <w:proofErr w:type="spellStart"/>
      <w:r w:rsidRPr="00D579A6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Pr="00D579A6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b/>
          <w:sz w:val="24"/>
          <w:szCs w:val="24"/>
        </w:rPr>
        <w:t>. При этом:</w:t>
      </w:r>
    </w:p>
    <w:p w:rsidR="00C65BFB" w:rsidRDefault="00C65BFB" w:rsidP="00C65BFB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</w:t>
      </w:r>
      <w:r w:rsidRPr="00476D95">
        <w:rPr>
          <w:rFonts w:ascii="Times New Roman" w:hAnsi="Times New Roman" w:cs="Times New Roman"/>
          <w:b/>
          <w:sz w:val="24"/>
          <w:szCs w:val="24"/>
        </w:rPr>
        <w:t>дя из установленного земельному участку 50:19:0030203:200 вида разрешенного использования, земельный участок 50:19:0030203:200 подлежит включению в территориальную зону СХ-1 «Зона крестьянских (фермерских) хозяйств»;</w:t>
      </w:r>
    </w:p>
    <w:p w:rsidR="00C65BFB" w:rsidRDefault="00C65BFB" w:rsidP="00C65BFB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карте функциональных зон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являющейся составной частью правил землепользования и застройки,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с учетом которых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должны </w:t>
      </w:r>
      <w:r w:rsidRPr="00D579A6">
        <w:rPr>
          <w:rFonts w:ascii="Times New Roman" w:hAnsi="Times New Roman" w:cs="Times New Roman"/>
          <w:b/>
          <w:sz w:val="24"/>
          <w:szCs w:val="24"/>
        </w:rPr>
        <w:t>разрабатыва</w:t>
      </w:r>
      <w:r>
        <w:rPr>
          <w:rFonts w:ascii="Times New Roman" w:hAnsi="Times New Roman" w:cs="Times New Roman"/>
          <w:b/>
          <w:sz w:val="24"/>
          <w:szCs w:val="24"/>
        </w:rPr>
        <w:t>ться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правила землепользования и застройки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(ст. 34 Градостроительного кодекса РФ),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50:19:0030203:200 </w:t>
      </w:r>
      <w:r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 w:rsidRPr="00D579A6">
        <w:rPr>
          <w:rFonts w:ascii="Times New Roman" w:hAnsi="Times New Roman" w:cs="Times New Roman"/>
          <w:b/>
          <w:sz w:val="24"/>
          <w:szCs w:val="24"/>
        </w:rPr>
        <w:t>в нескольких функциональных зонах (СХ-7 «Земли, не используемые для сельскохозяйственного производства», Р-9 «Зоны кратковременного отдыха»)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C65BFB" w:rsidRPr="0036295D" w:rsidRDefault="00C65BFB" w:rsidP="00C65BFB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95D">
        <w:rPr>
          <w:rFonts w:ascii="Times New Roman" w:hAnsi="Times New Roman" w:cs="Times New Roman"/>
          <w:b/>
          <w:sz w:val="24"/>
          <w:szCs w:val="24"/>
        </w:rPr>
        <w:t>при утверждении проекта правил землепользования и застройки с отнесением земельного участка 50:19:0030203:200 к территориальным зонам, соответствующим функциональным зонам (СХ-7 «Земли, не используемые для сельскохозяйственного производства», Р-9 «Зоны кратковременного отдыха»), к которым отнесен земельный участок 50:19:0030203:200, собственник будет лишен возможности использовать принадлежащий ему земельный участок</w:t>
      </w:r>
      <w:r w:rsidRPr="0036295D">
        <w:t xml:space="preserve"> 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Pr="003629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установленным ему видом разрешенного использования и будет вынужден требовать принудительного выкупа у него земельного участка и возмещения убытков; </w:t>
      </w:r>
    </w:p>
    <w:p w:rsidR="00C65BFB" w:rsidRPr="009E5B60" w:rsidRDefault="00C65BFB" w:rsidP="00C65BFB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B60">
        <w:rPr>
          <w:rFonts w:ascii="Times New Roman" w:hAnsi="Times New Roman" w:cs="Times New Roman"/>
          <w:b/>
          <w:sz w:val="24"/>
          <w:szCs w:val="24"/>
        </w:rPr>
        <w:t xml:space="preserve">2)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B60"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территориальной зоны СХ-1 «Зона крестьянских (фермерских) хозяйств», разработанный в проекте правил землепользования и застройки части территории сельского поселения </w:t>
      </w:r>
      <w:proofErr w:type="spellStart"/>
      <w:r w:rsidRPr="009E5B60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Pr="009E5B60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области, следует дополнить </w:t>
      </w:r>
      <w:r>
        <w:rPr>
          <w:rFonts w:ascii="Times New Roman" w:hAnsi="Times New Roman" w:cs="Times New Roman"/>
          <w:b/>
          <w:sz w:val="24"/>
          <w:szCs w:val="24"/>
        </w:rPr>
        <w:t>указанием на воз</w:t>
      </w:r>
      <w:r w:rsidRPr="00BA1278">
        <w:rPr>
          <w:rFonts w:ascii="Times New Roman" w:hAnsi="Times New Roman" w:cs="Times New Roman"/>
          <w:b/>
          <w:sz w:val="24"/>
          <w:szCs w:val="24"/>
        </w:rPr>
        <w:t xml:space="preserve">можность возведения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земельных участках, попадающих в указанную </w:t>
      </w:r>
      <w:r w:rsidRPr="00461569">
        <w:rPr>
          <w:rFonts w:ascii="Times New Roman" w:hAnsi="Times New Roman" w:cs="Times New Roman"/>
          <w:b/>
          <w:sz w:val="24"/>
          <w:szCs w:val="24"/>
        </w:rPr>
        <w:t>территориальн</w:t>
      </w:r>
      <w:r>
        <w:rPr>
          <w:rFonts w:ascii="Times New Roman" w:hAnsi="Times New Roman" w:cs="Times New Roman"/>
          <w:b/>
          <w:sz w:val="24"/>
          <w:szCs w:val="24"/>
        </w:rPr>
        <w:t>ую зону,</w:t>
      </w:r>
      <w:r w:rsidRPr="004615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278">
        <w:rPr>
          <w:rFonts w:ascii="Times New Roman" w:hAnsi="Times New Roman" w:cs="Times New Roman"/>
          <w:b/>
          <w:sz w:val="24"/>
          <w:szCs w:val="24"/>
        </w:rPr>
        <w:t>зданий, строений и сооружений, необходимых для осуществления фермерс</w:t>
      </w:r>
      <w:r>
        <w:rPr>
          <w:rFonts w:ascii="Times New Roman" w:hAnsi="Times New Roman" w:cs="Times New Roman"/>
          <w:b/>
          <w:sz w:val="24"/>
          <w:szCs w:val="24"/>
        </w:rPr>
        <w:t xml:space="preserve">ким хозяйством его деятельности, что в полной мере будет соответствовать назначению </w:t>
      </w:r>
      <w:r w:rsidRPr="00BA1278">
        <w:rPr>
          <w:rFonts w:ascii="Times New Roman" w:hAnsi="Times New Roman" w:cs="Times New Roman"/>
          <w:b/>
          <w:sz w:val="24"/>
          <w:szCs w:val="24"/>
        </w:rPr>
        <w:t>территориальной зоны СХ-1 «Зона крес</w:t>
      </w:r>
      <w:r>
        <w:rPr>
          <w:rFonts w:ascii="Times New Roman" w:hAnsi="Times New Roman" w:cs="Times New Roman"/>
          <w:b/>
          <w:sz w:val="24"/>
          <w:szCs w:val="24"/>
        </w:rPr>
        <w:t>тьянских (фермерских) хозяйств» и федеральному законодательству.</w:t>
      </w:r>
    </w:p>
    <w:p w:rsidR="00C65BFB" w:rsidRDefault="00C65BFB" w:rsidP="00C65BFB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невключении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B1D">
        <w:rPr>
          <w:rFonts w:ascii="Times New Roman" w:hAnsi="Times New Roman" w:cs="Times New Roman"/>
          <w:b/>
          <w:sz w:val="24"/>
          <w:szCs w:val="24"/>
        </w:rPr>
        <w:t>территори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80B1D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50:19:0030203:200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180B1D">
        <w:rPr>
          <w:rFonts w:ascii="Times New Roman" w:hAnsi="Times New Roman" w:cs="Times New Roman"/>
          <w:b/>
          <w:sz w:val="24"/>
          <w:szCs w:val="24"/>
        </w:rPr>
        <w:t xml:space="preserve"> карт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180B1D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180B1D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</w:t>
      </w:r>
      <w:r>
        <w:rPr>
          <w:rFonts w:ascii="Times New Roman" w:hAnsi="Times New Roman" w:cs="Times New Roman"/>
          <w:b/>
          <w:sz w:val="24"/>
          <w:szCs w:val="24"/>
        </w:rPr>
        <w:t xml:space="preserve">и, а также </w:t>
      </w:r>
      <w:r w:rsidRPr="0026222F">
        <w:rPr>
          <w:rFonts w:ascii="Times New Roman" w:hAnsi="Times New Roman" w:cs="Times New Roman"/>
          <w:b/>
          <w:sz w:val="24"/>
          <w:szCs w:val="24"/>
        </w:rPr>
        <w:t>невозможности использования земельн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 соответствии с установленным ему разрешенным использованием </w:t>
      </w:r>
      <w:r w:rsidRPr="00180B1D">
        <w:rPr>
          <w:rFonts w:ascii="Times New Roman" w:hAnsi="Times New Roman" w:cs="Times New Roman"/>
          <w:b/>
          <w:sz w:val="24"/>
          <w:szCs w:val="24"/>
        </w:rPr>
        <w:t xml:space="preserve">при утверждении проекта правил землепользования и застройки с </w:t>
      </w:r>
      <w:r>
        <w:rPr>
          <w:rFonts w:ascii="Times New Roman" w:hAnsi="Times New Roman" w:cs="Times New Roman"/>
          <w:b/>
          <w:sz w:val="24"/>
          <w:szCs w:val="24"/>
        </w:rPr>
        <w:t>учетом</w:t>
      </w:r>
      <w:r w:rsidRPr="00180B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тех </w:t>
      </w:r>
      <w:r w:rsidRPr="00180B1D">
        <w:rPr>
          <w:rFonts w:ascii="Times New Roman" w:hAnsi="Times New Roman" w:cs="Times New Roman"/>
          <w:b/>
          <w:sz w:val="24"/>
          <w:szCs w:val="24"/>
        </w:rPr>
        <w:t>функциональны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180B1D">
        <w:rPr>
          <w:rFonts w:ascii="Times New Roman" w:hAnsi="Times New Roman" w:cs="Times New Roman"/>
          <w:b/>
          <w:sz w:val="24"/>
          <w:szCs w:val="24"/>
        </w:rPr>
        <w:t xml:space="preserve"> зон, к которым отнесен земельный участок 50:19:0030203:200</w:t>
      </w:r>
      <w:r>
        <w:rPr>
          <w:rFonts w:ascii="Times New Roman" w:hAnsi="Times New Roman" w:cs="Times New Roman"/>
          <w:b/>
          <w:sz w:val="24"/>
          <w:szCs w:val="24"/>
        </w:rPr>
        <w:t>, возникновении оснований для принудительного выкупа земельного участка и компенсации убытков.</w:t>
      </w:r>
    </w:p>
    <w:p w:rsidR="00C65BFB" w:rsidRPr="00391843" w:rsidRDefault="00C65BFB" w:rsidP="00C65BF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843">
        <w:rPr>
          <w:rFonts w:ascii="Times New Roman" w:hAnsi="Times New Roman" w:cs="Times New Roman"/>
          <w:b/>
          <w:sz w:val="24"/>
          <w:szCs w:val="24"/>
        </w:rPr>
        <w:t>В соответствии со сведениями государственного кадастра недвижимости земельному участку 50:19:0030203:200 установлен вид разрешенного использования «для ведения крестьянского (фермерского) хозяйства».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23A">
        <w:rPr>
          <w:rFonts w:ascii="Times New Roman" w:hAnsi="Times New Roman" w:cs="Times New Roman"/>
          <w:sz w:val="24"/>
          <w:szCs w:val="24"/>
        </w:rPr>
        <w:t>В соответствии со ст. 36 Градостроительного кодекса РФ, правовой режим земельных участков определяется их градостроительными регламентами, устанавливающими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ст. 1 </w:t>
      </w:r>
      <w:r w:rsidRPr="00476D95">
        <w:rPr>
          <w:rFonts w:ascii="Times New Roman" w:hAnsi="Times New Roman" w:cs="Times New Roman"/>
          <w:sz w:val="24"/>
          <w:szCs w:val="24"/>
        </w:rPr>
        <w:t>Градостроительного кодекса РФ, правил</w:t>
      </w:r>
      <w:r>
        <w:rPr>
          <w:rFonts w:ascii="Times New Roman" w:hAnsi="Times New Roman" w:cs="Times New Roman"/>
          <w:sz w:val="24"/>
          <w:szCs w:val="24"/>
        </w:rPr>
        <w:t>а землепользования и застройки являются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</w:t>
      </w:r>
      <w:r>
        <w:rPr>
          <w:rFonts w:ascii="Times New Roman" w:hAnsi="Times New Roman" w:cs="Times New Roman"/>
          <w:sz w:val="24"/>
          <w:szCs w:val="24"/>
        </w:rPr>
        <w:t xml:space="preserve">роительного зонирования, </w:t>
      </w:r>
      <w:r w:rsidRPr="00476D95">
        <w:rPr>
          <w:rFonts w:ascii="Times New Roman" w:hAnsi="Times New Roman" w:cs="Times New Roman"/>
          <w:sz w:val="24"/>
          <w:szCs w:val="24"/>
        </w:rPr>
        <w:t>в котором устан</w:t>
      </w:r>
      <w:r>
        <w:rPr>
          <w:rFonts w:ascii="Times New Roman" w:hAnsi="Times New Roman" w:cs="Times New Roman"/>
          <w:sz w:val="24"/>
          <w:szCs w:val="24"/>
        </w:rPr>
        <w:t>авливаются территориальные зоны и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градостроительные регламенты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 ст. 36 Градостроительного кодекса РФ, д</w:t>
      </w:r>
      <w:r w:rsidRPr="00180B1D">
        <w:rPr>
          <w:rFonts w:ascii="Times New Roman" w:hAnsi="Times New Roman" w:cs="Times New Roman"/>
          <w:sz w:val="24"/>
          <w:szCs w:val="24"/>
        </w:rPr>
        <w:t>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C65BFB" w:rsidRPr="00476D95" w:rsidRDefault="00C65BFB" w:rsidP="00C65BFB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фрагментах карты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 проекта правил землепользования и застройки части территории сельского поселения </w:t>
      </w:r>
      <w:proofErr w:type="spellStart"/>
      <w:r w:rsidRPr="00476D95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Pr="00476D95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области, подлежащего обсуждению на публичных слушаниях, территория земельного участка 50:19:0030203:200 не </w:t>
      </w:r>
      <w:r>
        <w:rPr>
          <w:rFonts w:ascii="Times New Roman" w:hAnsi="Times New Roman" w:cs="Times New Roman"/>
          <w:b/>
          <w:sz w:val="24"/>
          <w:szCs w:val="24"/>
        </w:rPr>
        <w:t>отображена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65BFB" w:rsidRPr="00476D95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95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определить принадлежность земельного участка 50:19:0030203:200 к той или иной территориальной зоне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476D95">
        <w:rPr>
          <w:rFonts w:ascii="Times New Roman" w:hAnsi="Times New Roman" w:cs="Times New Roman"/>
          <w:sz w:val="24"/>
          <w:szCs w:val="24"/>
        </w:rPr>
        <w:t xml:space="preserve">проектом правил землепользования и застройки невозможно, поскольку рассматриваемая территория не </w:t>
      </w:r>
      <w:r>
        <w:rPr>
          <w:rFonts w:ascii="Times New Roman" w:hAnsi="Times New Roman" w:cs="Times New Roman"/>
          <w:sz w:val="24"/>
          <w:szCs w:val="24"/>
        </w:rPr>
        <w:t>обозначена</w:t>
      </w:r>
      <w:r w:rsidRPr="00476D95">
        <w:rPr>
          <w:rFonts w:ascii="Times New Roman" w:hAnsi="Times New Roman" w:cs="Times New Roman"/>
          <w:sz w:val="24"/>
          <w:szCs w:val="24"/>
        </w:rPr>
        <w:t xml:space="preserve"> на карт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градостроительного зонирования.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76D95">
        <w:rPr>
          <w:rFonts w:ascii="Times New Roman" w:hAnsi="Times New Roman" w:cs="Times New Roman"/>
          <w:b/>
          <w:sz w:val="24"/>
          <w:szCs w:val="24"/>
        </w:rPr>
        <w:t>сходя из установленного земельному участку 50:19:0030203:200 вида разрешенного использования, земельный участок 50:19:0030203:200 подлежит включению в территориальную зону СХ-1 «Зона крес</w:t>
      </w:r>
      <w:r>
        <w:rPr>
          <w:rFonts w:ascii="Times New Roman" w:hAnsi="Times New Roman" w:cs="Times New Roman"/>
          <w:b/>
          <w:sz w:val="24"/>
          <w:szCs w:val="24"/>
        </w:rPr>
        <w:t>тьянских (фермерских) хозяйств».</w:t>
      </w:r>
    </w:p>
    <w:p w:rsidR="00C65BFB" w:rsidRPr="00391843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76D95">
        <w:rPr>
          <w:rFonts w:ascii="Times New Roman" w:hAnsi="Times New Roman" w:cs="Times New Roman"/>
          <w:sz w:val="24"/>
          <w:szCs w:val="24"/>
        </w:rPr>
        <w:t xml:space="preserve">а карте </w:t>
      </w:r>
      <w:r>
        <w:rPr>
          <w:rFonts w:ascii="Times New Roman" w:hAnsi="Times New Roman" w:cs="Times New Roman"/>
          <w:sz w:val="24"/>
          <w:szCs w:val="24"/>
        </w:rPr>
        <w:t xml:space="preserve">планируемого функционального зонирования территории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Pr="00476D95">
        <w:rPr>
          <w:rFonts w:ascii="Times New Roman" w:hAnsi="Times New Roman" w:cs="Times New Roman"/>
          <w:sz w:val="24"/>
          <w:szCs w:val="24"/>
        </w:rPr>
        <w:t xml:space="preserve">, являющейся составной частью правил землепользования и застройки и с учетом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функциональных зон, обозначенных в </w:t>
      </w:r>
      <w:r w:rsidRPr="00476D95">
        <w:rPr>
          <w:rFonts w:ascii="Times New Roman" w:hAnsi="Times New Roman" w:cs="Times New Roman"/>
          <w:sz w:val="24"/>
          <w:szCs w:val="24"/>
        </w:rPr>
        <w:t>котор</w:t>
      </w:r>
      <w:r>
        <w:rPr>
          <w:rFonts w:ascii="Times New Roman" w:hAnsi="Times New Roman" w:cs="Times New Roman"/>
          <w:sz w:val="24"/>
          <w:szCs w:val="24"/>
        </w:rPr>
        <w:t>ой,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должны разрабатываться правила землепользования и застройки, земельный участок 50:19:0030203:200 находится в нескольких функциональных зонах (СХ-7 «Земли, не используемые для сельскохозяйственного производства», Р-9 </w:t>
      </w:r>
      <w:r>
        <w:rPr>
          <w:rFonts w:ascii="Times New Roman" w:hAnsi="Times New Roman" w:cs="Times New Roman"/>
          <w:sz w:val="24"/>
          <w:szCs w:val="24"/>
        </w:rPr>
        <w:t>«Зоны кратковременного отдыха»).</w:t>
      </w:r>
    </w:p>
    <w:p w:rsidR="00C65BFB" w:rsidRPr="00D43CC1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>ри подготовке правил землепользования и застройки границы территориальн</w:t>
      </w:r>
      <w:r>
        <w:rPr>
          <w:rFonts w:ascii="Times New Roman" w:hAnsi="Times New Roman" w:cs="Times New Roman"/>
          <w:sz w:val="24"/>
          <w:szCs w:val="24"/>
        </w:rPr>
        <w:t xml:space="preserve">ых зон устанавливаются с учетом определенных для земельных участков функциональных зон, а также </w:t>
      </w:r>
      <w:r w:rsidRPr="00D43CC1">
        <w:rPr>
          <w:rFonts w:ascii="Times New Roman" w:hAnsi="Times New Roman" w:cs="Times New Roman"/>
          <w:sz w:val="24"/>
          <w:szCs w:val="24"/>
        </w:rPr>
        <w:t>сложившейся планировки территории и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BFB" w:rsidRPr="00444D46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>. В силу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D46">
        <w:rPr>
          <w:rFonts w:ascii="Times New Roman" w:hAnsi="Times New Roman" w:cs="Times New Roman"/>
          <w:sz w:val="24"/>
          <w:szCs w:val="24"/>
        </w:rPr>
        <w:t xml:space="preserve">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b/>
          <w:sz w:val="24"/>
          <w:szCs w:val="24"/>
        </w:rPr>
        <w:t>утверждение</w:t>
      </w:r>
      <w:r w:rsidRPr="00920071"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 с отнесением земельного участка 50:19:0030203:200</w:t>
      </w:r>
      <w:r>
        <w:rPr>
          <w:rFonts w:ascii="Times New Roman" w:hAnsi="Times New Roman" w:cs="Times New Roman"/>
          <w:b/>
          <w:sz w:val="24"/>
          <w:szCs w:val="24"/>
        </w:rPr>
        <w:t xml:space="preserve"> к нескольким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территориальны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зонам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будет </w:t>
      </w:r>
      <w:r w:rsidRPr="002A688A">
        <w:rPr>
          <w:rFonts w:ascii="Times New Roman" w:hAnsi="Times New Roman" w:cs="Times New Roman"/>
          <w:b/>
          <w:sz w:val="24"/>
          <w:szCs w:val="24"/>
        </w:rPr>
        <w:t>наруша</w:t>
      </w:r>
      <w:r>
        <w:rPr>
          <w:rFonts w:ascii="Times New Roman" w:hAnsi="Times New Roman" w:cs="Times New Roman"/>
          <w:b/>
          <w:sz w:val="24"/>
          <w:szCs w:val="24"/>
        </w:rPr>
        <w:t>ть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будет являться основанием для признания правил землепользования и застройки в соответствующей части недействующими (</w:t>
      </w:r>
      <w:r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65BF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43">
        <w:rPr>
          <w:rFonts w:ascii="Times New Roman" w:hAnsi="Times New Roman" w:cs="Times New Roman"/>
          <w:sz w:val="24"/>
          <w:szCs w:val="24"/>
        </w:rPr>
        <w:t>Отнесение земельного участка 50:19:0030203:200</w:t>
      </w:r>
      <w:r w:rsidRPr="0039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43">
        <w:rPr>
          <w:rFonts w:ascii="Times New Roman" w:hAnsi="Times New Roman" w:cs="Times New Roman"/>
          <w:sz w:val="24"/>
          <w:szCs w:val="24"/>
        </w:rPr>
        <w:t>к территориальной зоне ПР-1</w:t>
      </w:r>
      <w:r>
        <w:rPr>
          <w:rFonts w:ascii="Times New Roman" w:hAnsi="Times New Roman" w:cs="Times New Roman"/>
          <w:sz w:val="24"/>
          <w:szCs w:val="24"/>
        </w:rPr>
        <w:t xml:space="preserve"> «Зоны кратковременного отдыха», которая соответствует</w:t>
      </w:r>
      <w:r w:rsidRPr="00391843">
        <w:rPr>
          <w:rFonts w:ascii="Times New Roman" w:hAnsi="Times New Roman" w:cs="Times New Roman"/>
          <w:sz w:val="24"/>
          <w:szCs w:val="24"/>
        </w:rPr>
        <w:t xml:space="preserve"> функциональной зоне Р-9 «Зоны кратковременного отдыха»</w:t>
      </w:r>
      <w:r>
        <w:rPr>
          <w:rFonts w:ascii="Times New Roman" w:hAnsi="Times New Roman" w:cs="Times New Roman"/>
          <w:sz w:val="24"/>
          <w:szCs w:val="24"/>
        </w:rPr>
        <w:t xml:space="preserve"> проекта правил землепользования и застройки (при этом соответствие какой-либо территориальной зоны функциональной зоне СХ-7 не выявлено) </w:t>
      </w:r>
      <w:r w:rsidRPr="00391843">
        <w:rPr>
          <w:rFonts w:ascii="Times New Roman" w:hAnsi="Times New Roman" w:cs="Times New Roman"/>
          <w:sz w:val="24"/>
          <w:szCs w:val="24"/>
        </w:rPr>
        <w:t>не позвол</w:t>
      </w:r>
      <w:r>
        <w:rPr>
          <w:rFonts w:ascii="Times New Roman" w:hAnsi="Times New Roman" w:cs="Times New Roman"/>
          <w:sz w:val="24"/>
          <w:szCs w:val="24"/>
        </w:rPr>
        <w:t>ит осуществлять на земельном участке п</w:t>
      </w:r>
      <w:r w:rsidRPr="00391843">
        <w:rPr>
          <w:rFonts w:ascii="Times New Roman" w:hAnsi="Times New Roman" w:cs="Times New Roman"/>
          <w:sz w:val="24"/>
          <w:szCs w:val="24"/>
        </w:rPr>
        <w:t>роизводственную и иную хозяйственную деятельность (производство, переработку, хранение, транспортировку и реализацию сельскохозяйственной продукции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65BFB" w:rsidRPr="008A50CB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таких обстоятельствах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собственник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Pr="008A50CB">
        <w:rPr>
          <w:rFonts w:ascii="Times New Roman" w:hAnsi="Times New Roman" w:cs="Times New Roman"/>
          <w:b/>
          <w:sz w:val="24"/>
          <w:szCs w:val="24"/>
        </w:rPr>
        <w:t>буде</w:t>
      </w:r>
      <w:r>
        <w:rPr>
          <w:rFonts w:ascii="Times New Roman" w:hAnsi="Times New Roman" w:cs="Times New Roman"/>
          <w:b/>
          <w:sz w:val="24"/>
          <w:szCs w:val="24"/>
        </w:rPr>
        <w:t>т вынужден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требовать принудительного выкупа земельного участка и возмещения убытков, причиненных </w:t>
      </w:r>
      <w:r>
        <w:rPr>
          <w:rFonts w:ascii="Times New Roman" w:hAnsi="Times New Roman" w:cs="Times New Roman"/>
          <w:b/>
          <w:sz w:val="24"/>
          <w:szCs w:val="24"/>
        </w:rPr>
        <w:t>ему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невозможностью </w:t>
      </w:r>
      <w:r>
        <w:rPr>
          <w:rFonts w:ascii="Times New Roman" w:hAnsi="Times New Roman" w:cs="Times New Roman"/>
          <w:b/>
          <w:sz w:val="24"/>
          <w:szCs w:val="24"/>
        </w:rPr>
        <w:t>использования земельного участка</w:t>
      </w:r>
      <w:r w:rsidRPr="008A50CB">
        <w:rPr>
          <w:rFonts w:ascii="Times New Roman" w:hAnsi="Times New Roman" w:cs="Times New Roman"/>
          <w:b/>
          <w:sz w:val="24"/>
          <w:szCs w:val="24"/>
        </w:rPr>
        <w:t>.</w:t>
      </w:r>
    </w:p>
    <w:p w:rsidR="00C65BFB" w:rsidRPr="00914C7E" w:rsidRDefault="00C65BFB" w:rsidP="00C65B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lastRenderedPageBreak/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определении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BFB" w:rsidRPr="00EF73C2" w:rsidRDefault="00C65BFB" w:rsidP="00C65BF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>С учетом установленного земельн</w:t>
      </w:r>
      <w:r>
        <w:rPr>
          <w:rFonts w:ascii="Times New Roman" w:hAnsi="Times New Roman" w:cs="Times New Roman"/>
          <w:b/>
          <w:sz w:val="24"/>
          <w:szCs w:val="24"/>
        </w:rPr>
        <w:t>ому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071">
        <w:rPr>
          <w:rFonts w:ascii="Times New Roman" w:hAnsi="Times New Roman" w:cs="Times New Roman"/>
          <w:b/>
          <w:sz w:val="24"/>
          <w:szCs w:val="24"/>
        </w:rPr>
        <w:t xml:space="preserve">50:19:0030203:200 </w:t>
      </w:r>
      <w:r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территорию земельн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071">
        <w:rPr>
          <w:rFonts w:ascii="Times New Roman" w:hAnsi="Times New Roman" w:cs="Times New Roman"/>
          <w:b/>
          <w:sz w:val="24"/>
          <w:szCs w:val="24"/>
        </w:rPr>
        <w:t xml:space="preserve">50:19:0030203:200 </w:t>
      </w:r>
      <w:r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Pr="00CA1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СХ-1 </w:t>
      </w:r>
      <w:r w:rsidRPr="00391843">
        <w:rPr>
          <w:rFonts w:ascii="Times New Roman" w:hAnsi="Times New Roman" w:cs="Times New Roman"/>
          <w:b/>
          <w:sz w:val="24"/>
          <w:szCs w:val="24"/>
        </w:rPr>
        <w:t>«Зона крестьянских (фермерских) хозяйств»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E2D69">
        <w:rPr>
          <w:rFonts w:ascii="Times New Roman" w:hAnsi="Times New Roman" w:cs="Times New Roman"/>
          <w:b/>
          <w:sz w:val="24"/>
          <w:szCs w:val="24"/>
        </w:rPr>
        <w:t>полностью</w:t>
      </w:r>
      <w:r>
        <w:rPr>
          <w:rFonts w:ascii="Times New Roman" w:hAnsi="Times New Roman" w:cs="Times New Roman"/>
          <w:b/>
          <w:sz w:val="24"/>
          <w:szCs w:val="24"/>
        </w:rPr>
        <w:t xml:space="preserve">) и обозначить территорию земельного участка </w:t>
      </w:r>
      <w:r w:rsidRPr="008A50CB">
        <w:rPr>
          <w:rFonts w:ascii="Times New Roman" w:hAnsi="Times New Roman" w:cs="Times New Roman"/>
          <w:b/>
          <w:sz w:val="24"/>
          <w:szCs w:val="24"/>
        </w:rPr>
        <w:t>50:19:0030203:200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0CB">
        <w:rPr>
          <w:rFonts w:ascii="Times New Roman" w:hAnsi="Times New Roman" w:cs="Times New Roman"/>
          <w:b/>
          <w:sz w:val="24"/>
          <w:szCs w:val="24"/>
        </w:rPr>
        <w:t>на карт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застройки.</w:t>
      </w:r>
    </w:p>
    <w:p w:rsidR="0091073B" w:rsidRPr="00CB4432" w:rsidRDefault="0091073B" w:rsidP="00CB44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proofErr w:type="spellStart"/>
      <w:r w:rsidR="00BA1278">
        <w:rPr>
          <w:rFonts w:ascii="Times New Roman" w:hAnsi="Times New Roman" w:cs="Times New Roman"/>
          <w:sz w:val="24"/>
          <w:szCs w:val="24"/>
        </w:rPr>
        <w:t>Брысина</w:t>
      </w:r>
      <w:proofErr w:type="spellEnd"/>
      <w:r w:rsidR="00BA1278">
        <w:rPr>
          <w:rFonts w:ascii="Times New Roman" w:hAnsi="Times New Roman" w:cs="Times New Roman"/>
          <w:sz w:val="24"/>
          <w:szCs w:val="24"/>
        </w:rPr>
        <w:t xml:space="preserve"> А.А.</w:t>
      </w:r>
      <w:r w:rsidRPr="00F92323">
        <w:rPr>
          <w:rFonts w:ascii="Times New Roman" w:hAnsi="Times New Roman" w:cs="Times New Roman"/>
          <w:sz w:val="24"/>
          <w:szCs w:val="24"/>
        </w:rPr>
        <w:t xml:space="preserve">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426A4D" w:rsidRPr="00426A4D">
        <w:rPr>
          <w:rFonts w:ascii="Times New Roman" w:hAnsi="Times New Roman" w:cs="Times New Roman"/>
          <w:sz w:val="24"/>
          <w:szCs w:val="24"/>
        </w:rPr>
        <w:t>50:19:0030203:200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DE6" w:rsidRDefault="002C1DE6" w:rsidP="00EB33F4">
      <w:pPr>
        <w:spacing w:after="0" w:line="240" w:lineRule="auto"/>
      </w:pPr>
      <w:r>
        <w:separator/>
      </w:r>
    </w:p>
  </w:endnote>
  <w:endnote w:type="continuationSeparator" w:id="0">
    <w:p w:rsidR="002C1DE6" w:rsidRDefault="002C1DE6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F5234B">
          <w:rPr>
            <w:rFonts w:ascii="Times New Roman" w:hAnsi="Times New Roman" w:cs="Times New Roman"/>
            <w:noProof/>
          </w:rPr>
          <w:t>3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DE6" w:rsidRDefault="002C1DE6" w:rsidP="00EB33F4">
      <w:pPr>
        <w:spacing w:after="0" w:line="240" w:lineRule="auto"/>
      </w:pPr>
      <w:r>
        <w:separator/>
      </w:r>
    </w:p>
  </w:footnote>
  <w:footnote w:type="continuationSeparator" w:id="0">
    <w:p w:rsidR="002C1DE6" w:rsidRDefault="002C1DE6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EBE21B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309A"/>
    <w:rsid w:val="000348C4"/>
    <w:rsid w:val="000416DF"/>
    <w:rsid w:val="000425C0"/>
    <w:rsid w:val="0005014C"/>
    <w:rsid w:val="0005355E"/>
    <w:rsid w:val="000572B6"/>
    <w:rsid w:val="00060955"/>
    <w:rsid w:val="000615EE"/>
    <w:rsid w:val="0006568D"/>
    <w:rsid w:val="00072D2D"/>
    <w:rsid w:val="00075238"/>
    <w:rsid w:val="00075785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74E57"/>
    <w:rsid w:val="00180B1D"/>
    <w:rsid w:val="001A4FCF"/>
    <w:rsid w:val="001B1BE6"/>
    <w:rsid w:val="001B309B"/>
    <w:rsid w:val="001D07C9"/>
    <w:rsid w:val="001D3DC4"/>
    <w:rsid w:val="001E477C"/>
    <w:rsid w:val="001F385A"/>
    <w:rsid w:val="00204A66"/>
    <w:rsid w:val="00210AF0"/>
    <w:rsid w:val="00216584"/>
    <w:rsid w:val="00216DDC"/>
    <w:rsid w:val="002228DC"/>
    <w:rsid w:val="0022704F"/>
    <w:rsid w:val="002406D2"/>
    <w:rsid w:val="002408B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1DE6"/>
    <w:rsid w:val="002C2AB9"/>
    <w:rsid w:val="002C38E7"/>
    <w:rsid w:val="002D3384"/>
    <w:rsid w:val="002E1336"/>
    <w:rsid w:val="002F0353"/>
    <w:rsid w:val="003120B0"/>
    <w:rsid w:val="00326E6F"/>
    <w:rsid w:val="003460B4"/>
    <w:rsid w:val="00347AB6"/>
    <w:rsid w:val="003531D6"/>
    <w:rsid w:val="0036295D"/>
    <w:rsid w:val="00364B54"/>
    <w:rsid w:val="00367767"/>
    <w:rsid w:val="003709D3"/>
    <w:rsid w:val="003733E8"/>
    <w:rsid w:val="00373A75"/>
    <w:rsid w:val="003751B1"/>
    <w:rsid w:val="003801C1"/>
    <w:rsid w:val="00382559"/>
    <w:rsid w:val="00391843"/>
    <w:rsid w:val="00397326"/>
    <w:rsid w:val="003C01CC"/>
    <w:rsid w:val="003E1DA6"/>
    <w:rsid w:val="004025A8"/>
    <w:rsid w:val="00417FFC"/>
    <w:rsid w:val="00426A4D"/>
    <w:rsid w:val="004275AA"/>
    <w:rsid w:val="00427738"/>
    <w:rsid w:val="00441B8D"/>
    <w:rsid w:val="00444D46"/>
    <w:rsid w:val="00461569"/>
    <w:rsid w:val="004743E5"/>
    <w:rsid w:val="00475151"/>
    <w:rsid w:val="00476D95"/>
    <w:rsid w:val="00491075"/>
    <w:rsid w:val="0049798E"/>
    <w:rsid w:val="00497CDC"/>
    <w:rsid w:val="004A1B0E"/>
    <w:rsid w:val="004B1909"/>
    <w:rsid w:val="004B3D26"/>
    <w:rsid w:val="004B4B89"/>
    <w:rsid w:val="004D3D2E"/>
    <w:rsid w:val="004D7DEF"/>
    <w:rsid w:val="004E6BFA"/>
    <w:rsid w:val="004F7114"/>
    <w:rsid w:val="00507C9B"/>
    <w:rsid w:val="005168FC"/>
    <w:rsid w:val="0052423F"/>
    <w:rsid w:val="005371EB"/>
    <w:rsid w:val="005503F8"/>
    <w:rsid w:val="0055234E"/>
    <w:rsid w:val="00576B14"/>
    <w:rsid w:val="00590423"/>
    <w:rsid w:val="005A51A7"/>
    <w:rsid w:val="005B2058"/>
    <w:rsid w:val="005C7944"/>
    <w:rsid w:val="005E3063"/>
    <w:rsid w:val="005F3A07"/>
    <w:rsid w:val="005F7A6A"/>
    <w:rsid w:val="00603083"/>
    <w:rsid w:val="006217C1"/>
    <w:rsid w:val="00632C2F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23A"/>
    <w:rsid w:val="006F0384"/>
    <w:rsid w:val="006F1CBF"/>
    <w:rsid w:val="007034C9"/>
    <w:rsid w:val="00714F6B"/>
    <w:rsid w:val="00716769"/>
    <w:rsid w:val="00760AAF"/>
    <w:rsid w:val="0076152C"/>
    <w:rsid w:val="00765883"/>
    <w:rsid w:val="00765DE3"/>
    <w:rsid w:val="007872F9"/>
    <w:rsid w:val="007957BF"/>
    <w:rsid w:val="007A0D67"/>
    <w:rsid w:val="007A103F"/>
    <w:rsid w:val="007A2338"/>
    <w:rsid w:val="007B4BAC"/>
    <w:rsid w:val="007D4EF2"/>
    <w:rsid w:val="007E069A"/>
    <w:rsid w:val="007E63F4"/>
    <w:rsid w:val="0080181F"/>
    <w:rsid w:val="0080774F"/>
    <w:rsid w:val="00816228"/>
    <w:rsid w:val="00821A7D"/>
    <w:rsid w:val="008275FF"/>
    <w:rsid w:val="0083246E"/>
    <w:rsid w:val="0083413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A50CB"/>
    <w:rsid w:val="008B0B55"/>
    <w:rsid w:val="008C1017"/>
    <w:rsid w:val="008C275A"/>
    <w:rsid w:val="008D0714"/>
    <w:rsid w:val="008D4AE4"/>
    <w:rsid w:val="008E297A"/>
    <w:rsid w:val="008E7DDA"/>
    <w:rsid w:val="008F0F6A"/>
    <w:rsid w:val="008F6ECA"/>
    <w:rsid w:val="0091073B"/>
    <w:rsid w:val="00914C7E"/>
    <w:rsid w:val="00920071"/>
    <w:rsid w:val="00930740"/>
    <w:rsid w:val="00951ABB"/>
    <w:rsid w:val="00953542"/>
    <w:rsid w:val="00954439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A17AD"/>
    <w:rsid w:val="009A1C2C"/>
    <w:rsid w:val="009C16E6"/>
    <w:rsid w:val="009C3F9F"/>
    <w:rsid w:val="009D1A4F"/>
    <w:rsid w:val="009D63EE"/>
    <w:rsid w:val="009E5B60"/>
    <w:rsid w:val="009E75F3"/>
    <w:rsid w:val="009F2DD9"/>
    <w:rsid w:val="009F52E5"/>
    <w:rsid w:val="009F64C0"/>
    <w:rsid w:val="009F6829"/>
    <w:rsid w:val="00A00287"/>
    <w:rsid w:val="00A03B3F"/>
    <w:rsid w:val="00A37397"/>
    <w:rsid w:val="00A458F2"/>
    <w:rsid w:val="00A560DE"/>
    <w:rsid w:val="00A6243D"/>
    <w:rsid w:val="00A63185"/>
    <w:rsid w:val="00A73118"/>
    <w:rsid w:val="00A8170A"/>
    <w:rsid w:val="00A87BAA"/>
    <w:rsid w:val="00A92651"/>
    <w:rsid w:val="00AA74DA"/>
    <w:rsid w:val="00AB55C9"/>
    <w:rsid w:val="00AC1FAA"/>
    <w:rsid w:val="00AC7992"/>
    <w:rsid w:val="00AD2AA3"/>
    <w:rsid w:val="00AE00D2"/>
    <w:rsid w:val="00AF2F11"/>
    <w:rsid w:val="00B01F61"/>
    <w:rsid w:val="00B06F94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1DD6"/>
    <w:rsid w:val="00B911F9"/>
    <w:rsid w:val="00B96D03"/>
    <w:rsid w:val="00BA1278"/>
    <w:rsid w:val="00BA4B9B"/>
    <w:rsid w:val="00BC4B73"/>
    <w:rsid w:val="00BD5326"/>
    <w:rsid w:val="00BE2D69"/>
    <w:rsid w:val="00BF265C"/>
    <w:rsid w:val="00BF6B2A"/>
    <w:rsid w:val="00BF6F5C"/>
    <w:rsid w:val="00C13E6B"/>
    <w:rsid w:val="00C14670"/>
    <w:rsid w:val="00C1596E"/>
    <w:rsid w:val="00C17257"/>
    <w:rsid w:val="00C2216C"/>
    <w:rsid w:val="00C24CFA"/>
    <w:rsid w:val="00C25A2A"/>
    <w:rsid w:val="00C336A7"/>
    <w:rsid w:val="00C40E41"/>
    <w:rsid w:val="00C42251"/>
    <w:rsid w:val="00C42AC3"/>
    <w:rsid w:val="00C6109C"/>
    <w:rsid w:val="00C65BFB"/>
    <w:rsid w:val="00C85122"/>
    <w:rsid w:val="00CA193D"/>
    <w:rsid w:val="00CA333C"/>
    <w:rsid w:val="00CA6C42"/>
    <w:rsid w:val="00CB3148"/>
    <w:rsid w:val="00CB4432"/>
    <w:rsid w:val="00CB6D36"/>
    <w:rsid w:val="00CD1059"/>
    <w:rsid w:val="00CE1E5B"/>
    <w:rsid w:val="00CF148E"/>
    <w:rsid w:val="00CF1813"/>
    <w:rsid w:val="00D031FB"/>
    <w:rsid w:val="00D04DAB"/>
    <w:rsid w:val="00D060FB"/>
    <w:rsid w:val="00D15B1A"/>
    <w:rsid w:val="00D15C1B"/>
    <w:rsid w:val="00D20790"/>
    <w:rsid w:val="00D2593F"/>
    <w:rsid w:val="00D27C94"/>
    <w:rsid w:val="00D32ED3"/>
    <w:rsid w:val="00D3757F"/>
    <w:rsid w:val="00D41F94"/>
    <w:rsid w:val="00D43CC1"/>
    <w:rsid w:val="00D44055"/>
    <w:rsid w:val="00D47C52"/>
    <w:rsid w:val="00D579A6"/>
    <w:rsid w:val="00D613FD"/>
    <w:rsid w:val="00D64187"/>
    <w:rsid w:val="00D70E39"/>
    <w:rsid w:val="00D730D2"/>
    <w:rsid w:val="00D84F18"/>
    <w:rsid w:val="00D871B2"/>
    <w:rsid w:val="00D87FF8"/>
    <w:rsid w:val="00DA1737"/>
    <w:rsid w:val="00DA554B"/>
    <w:rsid w:val="00DB5434"/>
    <w:rsid w:val="00DC163B"/>
    <w:rsid w:val="00DC5230"/>
    <w:rsid w:val="00DC5792"/>
    <w:rsid w:val="00DD32E7"/>
    <w:rsid w:val="00DF41CB"/>
    <w:rsid w:val="00E0084F"/>
    <w:rsid w:val="00E03EF0"/>
    <w:rsid w:val="00E0497D"/>
    <w:rsid w:val="00E06714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73C2"/>
    <w:rsid w:val="00F02145"/>
    <w:rsid w:val="00F12786"/>
    <w:rsid w:val="00F15DF5"/>
    <w:rsid w:val="00F228B7"/>
    <w:rsid w:val="00F25222"/>
    <w:rsid w:val="00F37A8B"/>
    <w:rsid w:val="00F44010"/>
    <w:rsid w:val="00F5234B"/>
    <w:rsid w:val="00F63900"/>
    <w:rsid w:val="00F67B9E"/>
    <w:rsid w:val="00F80E9F"/>
    <w:rsid w:val="00F84AB5"/>
    <w:rsid w:val="00F85A73"/>
    <w:rsid w:val="00F92323"/>
    <w:rsid w:val="00FB1B38"/>
    <w:rsid w:val="00FC4601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76C4E-2C14-4D08-AB3E-B6BDDCC2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EFAA1-D52A-4599-A4A5-DB8A545B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1558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32</cp:revision>
  <cp:lastPrinted>2016-11-29T10:16:00Z</cp:lastPrinted>
  <dcterms:created xsi:type="dcterms:W3CDTF">2016-11-24T11:16:00Z</dcterms:created>
  <dcterms:modified xsi:type="dcterms:W3CDTF">2016-11-29T16:37:00Z</dcterms:modified>
</cp:coreProperties>
</file>